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85" w:rsidRPr="0036093C" w:rsidRDefault="00766E85" w:rsidP="005C1DDA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766E85" w:rsidRPr="005115A4" w:rsidRDefault="00766E85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766E85" w:rsidRDefault="00766E85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766E85" w:rsidRDefault="00766E85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66E85" w:rsidRPr="0036093C" w:rsidRDefault="00766E85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6093C">
        <w:rPr>
          <w:rFonts w:ascii="Times New Roman" w:hAnsi="Times New Roman"/>
          <w:b/>
          <w:sz w:val="48"/>
          <w:szCs w:val="48"/>
        </w:rPr>
        <w:t>Р Е Ш Е Н И Е</w:t>
      </w:r>
    </w:p>
    <w:p w:rsidR="00766E85" w:rsidRDefault="00766E85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766E85" w:rsidRDefault="00766E85" w:rsidP="008B57D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«16» ноября 2012г.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  <w:r w:rsidRPr="008E40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36-310</w:t>
      </w:r>
    </w:p>
    <w:p w:rsidR="00766E85" w:rsidRDefault="00766E85"/>
    <w:p w:rsidR="00766E85" w:rsidRDefault="00766E85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снятии дисциплинарного</w:t>
      </w:r>
    </w:p>
    <w:p w:rsidR="00766E85" w:rsidRDefault="00766E85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взыскания с Главы администрации</w:t>
      </w:r>
    </w:p>
    <w:p w:rsidR="00766E85" w:rsidRPr="00263D59" w:rsidRDefault="00766E85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района Храмцова А.В. </w:t>
      </w:r>
    </w:p>
    <w:p w:rsidR="00766E85" w:rsidRDefault="00766E85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766E85" w:rsidRDefault="00766E85" w:rsidP="00BF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194 Трудового кодекса Российской Федерации, частью 3 статьи 27 Федерального закона от 02.03.2007 г. 25-ФЗ «О муниципальной службе в Российской Федерации», руководствуясь статьями 34, 44, Устава Саянского района, Саянский районный Совет депутатов РЕШИЛ:</w:t>
      </w:r>
    </w:p>
    <w:p w:rsidR="00766E85" w:rsidRDefault="00766E85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Отклонить ходатайство Главы администрации Саянского района «О снятии дисциплинарного взыскания в виде «замечания», назначенного Решением Саянского районного Совета депутатов от 03.05.2012 № 30-241 (вн).</w:t>
      </w:r>
    </w:p>
    <w:p w:rsidR="00766E85" w:rsidRDefault="00766E85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 настоящим решением Главу администрации Саянского района Храмцова А.В.</w:t>
      </w:r>
    </w:p>
    <w:p w:rsidR="00766E85" w:rsidRDefault="00766E85" w:rsidP="00BF1BD5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его подписания.</w:t>
      </w:r>
    </w:p>
    <w:p w:rsidR="00766E85" w:rsidRPr="00A40A5C" w:rsidRDefault="00766E85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E85" w:rsidRDefault="00766E85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E85" w:rsidRDefault="00766E85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E85" w:rsidRDefault="00766E85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766E85" w:rsidRDefault="00766E85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sectPr w:rsidR="00766E85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15716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63D59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4C01"/>
    <w:rsid w:val="003851FB"/>
    <w:rsid w:val="00387358"/>
    <w:rsid w:val="0039517F"/>
    <w:rsid w:val="00395866"/>
    <w:rsid w:val="00396E22"/>
    <w:rsid w:val="00397FEE"/>
    <w:rsid w:val="003A1F39"/>
    <w:rsid w:val="003A20D3"/>
    <w:rsid w:val="003A5701"/>
    <w:rsid w:val="003C0685"/>
    <w:rsid w:val="003C136A"/>
    <w:rsid w:val="003C3514"/>
    <w:rsid w:val="003C64DF"/>
    <w:rsid w:val="003D0EB9"/>
    <w:rsid w:val="003D200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04BE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140A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D6F8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53A"/>
    <w:rsid w:val="005447EF"/>
    <w:rsid w:val="00545594"/>
    <w:rsid w:val="00551881"/>
    <w:rsid w:val="00553072"/>
    <w:rsid w:val="00560E25"/>
    <w:rsid w:val="005643D5"/>
    <w:rsid w:val="00565B1D"/>
    <w:rsid w:val="005667C0"/>
    <w:rsid w:val="0056705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0162"/>
    <w:rsid w:val="005B5AF4"/>
    <w:rsid w:val="005B7EBF"/>
    <w:rsid w:val="005C066F"/>
    <w:rsid w:val="005C1DDA"/>
    <w:rsid w:val="005C224D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1069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66E85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1FF9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0C5"/>
    <w:rsid w:val="008E45D4"/>
    <w:rsid w:val="008F3897"/>
    <w:rsid w:val="008F486B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B62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A10"/>
    <w:rsid w:val="009D1D26"/>
    <w:rsid w:val="009D5CB3"/>
    <w:rsid w:val="009D7382"/>
    <w:rsid w:val="009F2949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E510A"/>
    <w:rsid w:val="00BE5C66"/>
    <w:rsid w:val="00BE5D9D"/>
    <w:rsid w:val="00BF05FB"/>
    <w:rsid w:val="00BF1BD5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0CE8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3D58"/>
    <w:rsid w:val="00E9564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02EA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3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Admin</cp:lastModifiedBy>
  <cp:revision>5</cp:revision>
  <cp:lastPrinted>2012-11-22T04:25:00Z</cp:lastPrinted>
  <dcterms:created xsi:type="dcterms:W3CDTF">2012-11-14T10:08:00Z</dcterms:created>
  <dcterms:modified xsi:type="dcterms:W3CDTF">2012-11-27T07:41:00Z</dcterms:modified>
</cp:coreProperties>
</file>